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_GB2312" w:hAnsi="华文仿宋" w:eastAsia="仿宋_GB2312"/>
          <w:sz w:val="32"/>
          <w:szCs w:val="32"/>
        </w:rPr>
      </w:pPr>
      <w:r>
        <w:rPr>
          <w:rFonts w:hint="eastAsia" w:ascii="仿宋_GB2312" w:hAnsi="华文仿宋" w:eastAsia="仿宋_GB2312"/>
          <w:sz w:val="32"/>
          <w:szCs w:val="32"/>
        </w:rPr>
        <w:t>附件1：</w:t>
      </w:r>
    </w:p>
    <w:p>
      <w:pPr>
        <w:adjustRightInd w:val="0"/>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深圳市委政法委公开选调公务员岗位表</w:t>
      </w:r>
      <w:bookmarkStart w:id="0" w:name="_GoBack"/>
      <w:bookmarkEnd w:id="0"/>
    </w:p>
    <w:p>
      <w:pPr>
        <w:adjustRightInd w:val="0"/>
        <w:snapToGrid w:val="0"/>
        <w:jc w:val="center"/>
        <w:rPr>
          <w:rFonts w:hint="eastAsia" w:ascii="仿宋_GB2312" w:eastAsia="仿宋_GB2312"/>
          <w:sz w:val="32"/>
          <w:szCs w:val="32"/>
        </w:rPr>
      </w:pPr>
    </w:p>
    <w:tbl>
      <w:tblPr>
        <w:tblStyle w:val="3"/>
        <w:tblW w:w="9276" w:type="dxa"/>
        <w:jc w:val="center"/>
        <w:tblInd w:w="482" w:type="dxa"/>
        <w:tblLayout w:type="fixed"/>
        <w:tblCellMar>
          <w:top w:w="0" w:type="dxa"/>
          <w:left w:w="108" w:type="dxa"/>
          <w:bottom w:w="0" w:type="dxa"/>
          <w:right w:w="108" w:type="dxa"/>
        </w:tblCellMar>
      </w:tblPr>
      <w:tblGrid>
        <w:gridCol w:w="859"/>
        <w:gridCol w:w="859"/>
        <w:gridCol w:w="762"/>
        <w:gridCol w:w="1680"/>
        <w:gridCol w:w="2985"/>
        <w:gridCol w:w="2131"/>
      </w:tblGrid>
      <w:tr>
        <w:tblPrEx>
          <w:tblLayout w:type="fixed"/>
          <w:tblCellMar>
            <w:top w:w="0" w:type="dxa"/>
            <w:left w:w="108" w:type="dxa"/>
            <w:bottom w:w="0" w:type="dxa"/>
            <w:right w:w="108" w:type="dxa"/>
          </w:tblCellMar>
        </w:tblPrEx>
        <w:trPr>
          <w:trHeight w:val="480" w:hRule="atLeast"/>
          <w:tblHeader/>
          <w:jc w:val="center"/>
        </w:trPr>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华文中宋" w:eastAsia="仿宋_GB2312" w:cs="宋体"/>
                <w:b/>
                <w:bCs/>
                <w:kern w:val="0"/>
                <w:sz w:val="30"/>
                <w:szCs w:val="30"/>
              </w:rPr>
            </w:pPr>
            <w:r>
              <w:rPr>
                <w:rFonts w:hint="eastAsia" w:ascii="仿宋_GB2312" w:hAnsi="华文中宋" w:eastAsia="仿宋_GB2312" w:cs="宋体"/>
                <w:b/>
                <w:bCs/>
                <w:kern w:val="0"/>
                <w:sz w:val="30"/>
                <w:szCs w:val="30"/>
              </w:rPr>
              <w:t>岗位编号</w:t>
            </w:r>
          </w:p>
        </w:tc>
        <w:tc>
          <w:tcPr>
            <w:tcW w:w="859"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华文中宋" w:eastAsia="仿宋_GB2312" w:cs="宋体"/>
                <w:b/>
                <w:bCs/>
                <w:kern w:val="0"/>
                <w:sz w:val="30"/>
                <w:szCs w:val="30"/>
              </w:rPr>
            </w:pPr>
            <w:r>
              <w:rPr>
                <w:rFonts w:hint="eastAsia" w:ascii="仿宋_GB2312" w:hAnsi="华文中宋" w:eastAsia="仿宋_GB2312" w:cs="宋体"/>
                <w:b/>
                <w:bCs/>
                <w:kern w:val="0"/>
                <w:sz w:val="30"/>
                <w:szCs w:val="30"/>
              </w:rPr>
              <w:t>岗位</w:t>
            </w:r>
          </w:p>
          <w:p>
            <w:pPr>
              <w:spacing w:line="440" w:lineRule="exact"/>
              <w:jc w:val="center"/>
              <w:rPr>
                <w:rFonts w:hint="eastAsia" w:ascii="仿宋_GB2312" w:hAnsi="华文中宋" w:eastAsia="仿宋_GB2312" w:cs="宋体"/>
                <w:b/>
                <w:bCs/>
                <w:kern w:val="0"/>
                <w:sz w:val="30"/>
                <w:szCs w:val="30"/>
              </w:rPr>
            </w:pPr>
            <w:r>
              <w:rPr>
                <w:rFonts w:hint="eastAsia" w:ascii="仿宋_GB2312" w:hAnsi="华文中宋" w:eastAsia="仿宋_GB2312" w:cs="宋体"/>
                <w:b/>
                <w:bCs/>
                <w:kern w:val="0"/>
                <w:sz w:val="30"/>
                <w:szCs w:val="30"/>
              </w:rPr>
              <w:t>职责</w:t>
            </w:r>
          </w:p>
        </w:tc>
        <w:tc>
          <w:tcPr>
            <w:tcW w:w="762" w:type="dxa"/>
            <w:tcBorders>
              <w:top w:val="single" w:color="auto" w:sz="4" w:space="0"/>
              <w:left w:val="nil"/>
              <w:bottom w:val="single" w:color="auto" w:sz="4" w:space="0"/>
              <w:right w:val="single" w:color="auto" w:sz="4" w:space="0"/>
            </w:tcBorders>
            <w:vAlign w:val="center"/>
          </w:tcPr>
          <w:p>
            <w:pPr>
              <w:widowControl/>
              <w:spacing w:line="440" w:lineRule="exact"/>
              <w:ind w:left="-105" w:leftChars="-50" w:right="-105" w:rightChars="-50"/>
              <w:jc w:val="center"/>
              <w:rPr>
                <w:rFonts w:hint="eastAsia" w:ascii="仿宋_GB2312" w:hAnsi="华文中宋" w:eastAsia="仿宋_GB2312" w:cs="宋体"/>
                <w:b/>
                <w:bCs/>
                <w:kern w:val="0"/>
                <w:sz w:val="30"/>
                <w:szCs w:val="30"/>
              </w:rPr>
            </w:pPr>
            <w:r>
              <w:rPr>
                <w:rFonts w:hint="eastAsia" w:ascii="仿宋_GB2312" w:hAnsi="华文中宋" w:eastAsia="仿宋_GB2312" w:cs="宋体"/>
                <w:b/>
                <w:bCs/>
                <w:kern w:val="0"/>
                <w:sz w:val="30"/>
                <w:szCs w:val="30"/>
              </w:rPr>
              <w:t>岗位</w:t>
            </w:r>
          </w:p>
          <w:p>
            <w:pPr>
              <w:widowControl/>
              <w:spacing w:line="440" w:lineRule="exact"/>
              <w:ind w:left="-105" w:leftChars="-50" w:right="-105" w:rightChars="-50"/>
              <w:jc w:val="center"/>
              <w:rPr>
                <w:rFonts w:hint="eastAsia" w:ascii="仿宋_GB2312" w:hAnsi="华文中宋" w:eastAsia="仿宋_GB2312" w:cs="宋体"/>
                <w:b/>
                <w:bCs/>
                <w:kern w:val="0"/>
                <w:sz w:val="30"/>
                <w:szCs w:val="30"/>
              </w:rPr>
            </w:pPr>
            <w:r>
              <w:rPr>
                <w:rFonts w:hint="eastAsia" w:ascii="仿宋_GB2312" w:hAnsi="华文中宋" w:eastAsia="仿宋_GB2312" w:cs="宋体"/>
                <w:b/>
                <w:bCs/>
                <w:kern w:val="0"/>
                <w:sz w:val="30"/>
                <w:szCs w:val="30"/>
              </w:rPr>
              <w:t>数量</w:t>
            </w:r>
          </w:p>
        </w:tc>
        <w:tc>
          <w:tcPr>
            <w:tcW w:w="168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_GB2312" w:hAnsi="华文中宋" w:eastAsia="仿宋_GB2312" w:cs="宋体"/>
                <w:b/>
                <w:bCs/>
                <w:kern w:val="0"/>
                <w:sz w:val="30"/>
                <w:szCs w:val="30"/>
              </w:rPr>
            </w:pPr>
            <w:r>
              <w:rPr>
                <w:rFonts w:hint="eastAsia" w:ascii="仿宋_GB2312" w:hAnsi="华文中宋" w:eastAsia="仿宋_GB2312" w:cs="宋体"/>
                <w:b/>
                <w:bCs/>
                <w:kern w:val="0"/>
                <w:sz w:val="30"/>
                <w:szCs w:val="30"/>
              </w:rPr>
              <w:t>学历</w:t>
            </w:r>
          </w:p>
          <w:p>
            <w:pPr>
              <w:widowControl/>
              <w:spacing w:line="440" w:lineRule="exact"/>
              <w:jc w:val="center"/>
              <w:rPr>
                <w:rFonts w:hint="eastAsia" w:ascii="仿宋_GB2312" w:hAnsi="华文中宋" w:eastAsia="仿宋_GB2312" w:cs="宋体"/>
                <w:b/>
                <w:bCs/>
                <w:kern w:val="0"/>
                <w:sz w:val="30"/>
                <w:szCs w:val="30"/>
              </w:rPr>
            </w:pPr>
            <w:r>
              <w:rPr>
                <w:rFonts w:hint="eastAsia" w:ascii="仿宋_GB2312" w:hAnsi="华文中宋" w:eastAsia="仿宋_GB2312" w:cs="宋体"/>
                <w:b/>
                <w:bCs/>
                <w:kern w:val="0"/>
                <w:sz w:val="30"/>
                <w:szCs w:val="30"/>
              </w:rPr>
              <w:t>要求</w:t>
            </w:r>
          </w:p>
        </w:tc>
        <w:tc>
          <w:tcPr>
            <w:tcW w:w="2985"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华文中宋" w:eastAsia="仿宋_GB2312" w:cs="宋体"/>
                <w:b/>
                <w:bCs/>
                <w:kern w:val="0"/>
                <w:sz w:val="30"/>
                <w:szCs w:val="30"/>
              </w:rPr>
            </w:pPr>
            <w:r>
              <w:rPr>
                <w:rFonts w:hint="eastAsia" w:ascii="仿宋_GB2312" w:hAnsi="华文中宋" w:eastAsia="仿宋_GB2312" w:cs="宋体"/>
                <w:b/>
                <w:bCs/>
                <w:kern w:val="0"/>
                <w:sz w:val="30"/>
                <w:szCs w:val="30"/>
              </w:rPr>
              <w:t>专业及</w:t>
            </w:r>
          </w:p>
          <w:p>
            <w:pPr>
              <w:spacing w:line="440" w:lineRule="exact"/>
              <w:jc w:val="center"/>
              <w:rPr>
                <w:rFonts w:hint="eastAsia" w:ascii="仿宋_GB2312" w:hAnsi="华文中宋" w:eastAsia="仿宋_GB2312" w:cs="宋体"/>
                <w:b/>
                <w:bCs/>
                <w:kern w:val="0"/>
                <w:sz w:val="30"/>
                <w:szCs w:val="30"/>
              </w:rPr>
            </w:pPr>
            <w:r>
              <w:rPr>
                <w:rFonts w:hint="eastAsia" w:ascii="仿宋_GB2312" w:hAnsi="华文中宋" w:eastAsia="仿宋_GB2312" w:cs="宋体"/>
                <w:b/>
                <w:bCs/>
                <w:kern w:val="0"/>
                <w:sz w:val="30"/>
                <w:szCs w:val="30"/>
              </w:rPr>
              <w:t>能力要求</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华文中宋" w:eastAsia="仿宋_GB2312" w:cs="宋体"/>
                <w:b/>
                <w:bCs/>
                <w:kern w:val="0"/>
                <w:sz w:val="30"/>
                <w:szCs w:val="30"/>
              </w:rPr>
            </w:pPr>
            <w:r>
              <w:rPr>
                <w:rFonts w:hint="eastAsia" w:ascii="仿宋_GB2312" w:hAnsi="华文中宋" w:eastAsia="仿宋_GB2312" w:cs="宋体"/>
                <w:b/>
                <w:bCs/>
                <w:kern w:val="0"/>
                <w:sz w:val="30"/>
                <w:szCs w:val="30"/>
              </w:rPr>
              <w:t>其它条件</w:t>
            </w:r>
          </w:p>
        </w:tc>
      </w:tr>
      <w:tr>
        <w:tblPrEx>
          <w:tblLayout w:type="fixed"/>
          <w:tblCellMar>
            <w:top w:w="0" w:type="dxa"/>
            <w:left w:w="108" w:type="dxa"/>
            <w:bottom w:w="0" w:type="dxa"/>
            <w:right w:w="108" w:type="dxa"/>
          </w:tblCellMar>
        </w:tblPrEx>
        <w:trPr>
          <w:trHeight w:val="1387" w:hRule="atLeast"/>
          <w:jc w:val="center"/>
        </w:trPr>
        <w:tc>
          <w:tcPr>
            <w:tcW w:w="859"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859" w:type="dxa"/>
            <w:tcBorders>
              <w:top w:val="single" w:color="auto" w:sz="4" w:space="0"/>
              <w:left w:val="single" w:color="auto" w:sz="4" w:space="0"/>
              <w:right w:val="single" w:color="auto" w:sz="4" w:space="0"/>
            </w:tcBorders>
            <w:vAlign w:val="center"/>
          </w:tcPr>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文字</w:t>
            </w:r>
          </w:p>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w:t>
            </w:r>
          </w:p>
        </w:tc>
        <w:tc>
          <w:tcPr>
            <w:tcW w:w="762"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680" w:type="dxa"/>
            <w:tcBorders>
              <w:top w:val="single" w:color="auto" w:sz="4" w:space="0"/>
              <w:left w:val="single" w:color="auto" w:sz="4" w:space="0"/>
              <w:right w:val="single" w:color="auto" w:sz="4" w:space="0"/>
            </w:tcBorders>
            <w:vAlign w:val="center"/>
          </w:tcPr>
          <w:p>
            <w:pPr>
              <w:spacing w:line="360" w:lineRule="exact"/>
              <w:ind w:left="-105" w:leftChars="-50" w:right="-105" w:rightChars="-5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全日制硕士研究生以上学历，硕士以上学位</w:t>
            </w:r>
          </w:p>
        </w:tc>
        <w:tc>
          <w:tcPr>
            <w:tcW w:w="2985" w:type="dxa"/>
            <w:tcBorders>
              <w:top w:val="single" w:color="auto" w:sz="4" w:space="0"/>
              <w:left w:val="single" w:color="auto" w:sz="4" w:space="0"/>
              <w:right w:val="single" w:color="auto" w:sz="4" w:space="0"/>
            </w:tcBorders>
            <w:vAlign w:val="center"/>
          </w:tcPr>
          <w:p>
            <w:pPr>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1、中国语言文学（A0501）专业；</w:t>
            </w:r>
          </w:p>
          <w:p>
            <w:pPr>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2、目前在文字综合岗位工作，具有较强的文字能力。</w:t>
            </w:r>
          </w:p>
        </w:tc>
        <w:tc>
          <w:tcPr>
            <w:tcW w:w="2131" w:type="dxa"/>
            <w:vMerge w:val="restart"/>
            <w:tcBorders>
              <w:top w:val="single" w:color="auto" w:sz="4" w:space="0"/>
              <w:left w:val="single" w:color="auto" w:sz="4" w:space="0"/>
              <w:right w:val="single" w:color="auto" w:sz="4" w:space="0"/>
            </w:tcBorders>
            <w:vAlign w:val="center"/>
          </w:tcPr>
          <w:p>
            <w:pPr>
              <w:spacing w:line="400" w:lineRule="exact"/>
              <w:ind w:left="-105" w:leftChars="-50" w:right="-105" w:rightChars="-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1、中共党员。</w:t>
            </w:r>
          </w:p>
          <w:p>
            <w:pPr>
              <w:spacing w:line="400" w:lineRule="exact"/>
              <w:ind w:left="-105" w:leftChars="-50" w:right="-105" w:rightChars="-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2、遵纪守法，身体健康。</w:t>
            </w:r>
          </w:p>
          <w:p>
            <w:pPr>
              <w:spacing w:line="400" w:lineRule="exact"/>
              <w:ind w:left="-105" w:leftChars="-50" w:right="-105" w:rightChars="-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3、深圳市各级机关（不含驻深单位）在编公务员或参照公务员法管理工作人员，现任副科级及以下职务。</w:t>
            </w:r>
          </w:p>
          <w:p>
            <w:pPr>
              <w:spacing w:line="400" w:lineRule="exact"/>
              <w:ind w:left="-105" w:leftChars="-50" w:right="-105" w:rightChars="-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4、年龄在35周岁及以下。</w:t>
            </w:r>
          </w:p>
          <w:p>
            <w:pPr>
              <w:spacing w:line="400" w:lineRule="exact"/>
              <w:ind w:left="-105" w:leftChars="-50" w:right="-105" w:rightChars="-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5、有2年及以上工作经历，具有基层工作经历优先。</w:t>
            </w:r>
          </w:p>
          <w:p>
            <w:pPr>
              <w:spacing w:line="400" w:lineRule="exact"/>
              <w:ind w:left="-105" w:leftChars="-50" w:right="-105" w:rightChars="-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6、历年年度考核为称职及以上等次。</w:t>
            </w:r>
          </w:p>
        </w:tc>
      </w:tr>
      <w:tr>
        <w:tblPrEx>
          <w:tblLayout w:type="fixed"/>
          <w:tblCellMar>
            <w:top w:w="0" w:type="dxa"/>
            <w:left w:w="108" w:type="dxa"/>
            <w:bottom w:w="0" w:type="dxa"/>
            <w:right w:w="108" w:type="dxa"/>
          </w:tblCellMar>
        </w:tblPrEx>
        <w:trPr>
          <w:trHeight w:val="1690" w:hRule="atLeast"/>
          <w:jc w:val="center"/>
        </w:trPr>
        <w:tc>
          <w:tcPr>
            <w:tcW w:w="859"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859" w:type="dxa"/>
            <w:tcBorders>
              <w:top w:val="single" w:color="auto" w:sz="4" w:space="0"/>
              <w:left w:val="single" w:color="auto" w:sz="4" w:space="0"/>
              <w:right w:val="single" w:color="auto" w:sz="4" w:space="0"/>
            </w:tcBorders>
            <w:vAlign w:val="center"/>
          </w:tcPr>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法治</w:t>
            </w:r>
          </w:p>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宣传</w:t>
            </w:r>
          </w:p>
        </w:tc>
        <w:tc>
          <w:tcPr>
            <w:tcW w:w="762"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680" w:type="dxa"/>
            <w:tcBorders>
              <w:top w:val="single" w:color="auto" w:sz="4" w:space="0"/>
              <w:left w:val="single" w:color="auto" w:sz="4" w:space="0"/>
              <w:right w:val="single" w:color="auto" w:sz="4" w:space="0"/>
            </w:tcBorders>
            <w:vAlign w:val="center"/>
          </w:tcPr>
          <w:p>
            <w:pPr>
              <w:spacing w:line="400" w:lineRule="exact"/>
              <w:ind w:left="-105" w:leftChars="-50" w:right="-105" w:rightChars="-5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全日制大学本科及以上学历，学士及以上学位</w:t>
            </w:r>
          </w:p>
        </w:tc>
        <w:tc>
          <w:tcPr>
            <w:tcW w:w="2985" w:type="dxa"/>
            <w:tcBorders>
              <w:top w:val="single" w:color="auto" w:sz="4" w:space="0"/>
              <w:left w:val="single" w:color="auto" w:sz="4" w:space="0"/>
              <w:right w:val="single" w:color="auto" w:sz="4" w:space="0"/>
            </w:tcBorders>
            <w:vAlign w:val="center"/>
          </w:tcPr>
          <w:p>
            <w:pPr>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1、法学（A0301、B0301）专业；</w:t>
            </w:r>
          </w:p>
          <w:p>
            <w:pPr>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2、具有2年以上法律实务经历；</w:t>
            </w:r>
          </w:p>
          <w:p>
            <w:pPr>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3、具有较好的文字能力。</w:t>
            </w:r>
          </w:p>
        </w:tc>
        <w:tc>
          <w:tcPr>
            <w:tcW w:w="2131" w:type="dxa"/>
            <w:vMerge w:val="continue"/>
            <w:tcBorders>
              <w:top w:val="single" w:color="auto" w:sz="4" w:space="0"/>
              <w:left w:val="single" w:color="auto" w:sz="4" w:space="0"/>
              <w:right w:val="single" w:color="auto" w:sz="4" w:space="0"/>
            </w:tcBorders>
            <w:vAlign w:val="center"/>
          </w:tcPr>
          <w:p>
            <w:pPr>
              <w:spacing w:line="400" w:lineRule="exact"/>
              <w:ind w:left="-105" w:leftChars="-50" w:right="-105" w:rightChars="-50"/>
              <w:jc w:val="left"/>
              <w:rPr>
                <w:rFonts w:hint="eastAsia"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1445" w:hRule="atLeast"/>
          <w:jc w:val="center"/>
        </w:trPr>
        <w:tc>
          <w:tcPr>
            <w:tcW w:w="859"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859" w:type="dxa"/>
            <w:tcBorders>
              <w:top w:val="single" w:color="auto" w:sz="4" w:space="0"/>
              <w:left w:val="single" w:color="auto" w:sz="4" w:space="0"/>
              <w:right w:val="single" w:color="auto" w:sz="4" w:space="0"/>
            </w:tcBorders>
            <w:vAlign w:val="center"/>
          </w:tcPr>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调查研究</w:t>
            </w:r>
          </w:p>
        </w:tc>
        <w:tc>
          <w:tcPr>
            <w:tcW w:w="762"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680" w:type="dxa"/>
            <w:tcBorders>
              <w:top w:val="single" w:color="auto" w:sz="4" w:space="0"/>
              <w:left w:val="single" w:color="auto" w:sz="4" w:space="0"/>
              <w:right w:val="single" w:color="auto" w:sz="4" w:space="0"/>
            </w:tcBorders>
            <w:vAlign w:val="center"/>
          </w:tcPr>
          <w:p>
            <w:pPr>
              <w:spacing w:line="400" w:lineRule="exact"/>
              <w:ind w:left="-105" w:leftChars="-50" w:right="-105" w:rightChars="-5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全日制大学本科及以上学历，学士及以上学位</w:t>
            </w:r>
          </w:p>
        </w:tc>
        <w:tc>
          <w:tcPr>
            <w:tcW w:w="2985" w:type="dxa"/>
            <w:tcBorders>
              <w:top w:val="single" w:color="auto" w:sz="4" w:space="0"/>
              <w:left w:val="single" w:color="auto" w:sz="4" w:space="0"/>
              <w:right w:val="single" w:color="auto" w:sz="4" w:space="0"/>
            </w:tcBorders>
            <w:vAlign w:val="center"/>
          </w:tcPr>
          <w:p>
            <w:pPr>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1、专业不限，文科类专业优先。</w:t>
            </w:r>
          </w:p>
          <w:p>
            <w:pPr>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2、具有较好的文字能力。</w:t>
            </w:r>
          </w:p>
        </w:tc>
        <w:tc>
          <w:tcPr>
            <w:tcW w:w="2131" w:type="dxa"/>
            <w:vMerge w:val="continue"/>
            <w:tcBorders>
              <w:top w:val="single" w:color="auto" w:sz="4" w:space="0"/>
              <w:left w:val="single" w:color="auto" w:sz="4" w:space="0"/>
              <w:right w:val="single" w:color="auto" w:sz="4" w:space="0"/>
            </w:tcBorders>
            <w:vAlign w:val="center"/>
          </w:tcPr>
          <w:p>
            <w:pPr>
              <w:spacing w:line="400" w:lineRule="exact"/>
              <w:ind w:left="-105" w:leftChars="-50" w:right="-105" w:rightChars="-50"/>
              <w:jc w:val="left"/>
              <w:rPr>
                <w:rFonts w:hint="eastAsia"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2165" w:hRule="atLeast"/>
          <w:jc w:val="center"/>
        </w:trPr>
        <w:tc>
          <w:tcPr>
            <w:tcW w:w="859"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859" w:type="dxa"/>
            <w:tcBorders>
              <w:top w:val="single" w:color="auto" w:sz="4" w:space="0"/>
              <w:left w:val="single" w:color="auto" w:sz="4" w:space="0"/>
              <w:right w:val="single" w:color="auto" w:sz="4" w:space="0"/>
            </w:tcBorders>
            <w:vAlign w:val="center"/>
          </w:tcPr>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信息管理</w:t>
            </w:r>
          </w:p>
        </w:tc>
        <w:tc>
          <w:tcPr>
            <w:tcW w:w="762"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680" w:type="dxa"/>
            <w:tcBorders>
              <w:top w:val="single" w:color="auto" w:sz="4" w:space="0"/>
              <w:left w:val="single" w:color="auto" w:sz="4" w:space="0"/>
              <w:right w:val="single" w:color="auto" w:sz="4" w:space="0"/>
            </w:tcBorders>
            <w:vAlign w:val="center"/>
          </w:tcPr>
          <w:p>
            <w:pPr>
              <w:spacing w:line="400" w:lineRule="exact"/>
              <w:ind w:left="-105" w:leftChars="-50" w:right="-105" w:rightChars="-5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全日制大学本科及以上学历，学士及以上学位</w:t>
            </w:r>
          </w:p>
        </w:tc>
        <w:tc>
          <w:tcPr>
            <w:tcW w:w="2985" w:type="dxa"/>
            <w:tcBorders>
              <w:top w:val="single" w:color="auto" w:sz="4" w:space="0"/>
              <w:left w:val="single" w:color="auto" w:sz="4" w:space="0"/>
              <w:right w:val="single" w:color="auto" w:sz="4" w:space="0"/>
            </w:tcBorders>
            <w:vAlign w:val="center"/>
          </w:tcPr>
          <w:p>
            <w:pPr>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1、电子信息类(A0809、A0810、B0807)、计算机类(A0812、B0809)专业；</w:t>
            </w:r>
          </w:p>
          <w:p>
            <w:pPr>
              <w:spacing w:line="40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2、具有2年以上信息管理方面经历；</w:t>
            </w:r>
          </w:p>
        </w:tc>
        <w:tc>
          <w:tcPr>
            <w:tcW w:w="2131" w:type="dxa"/>
            <w:vMerge w:val="continue"/>
            <w:tcBorders>
              <w:top w:val="single" w:color="auto" w:sz="4" w:space="0"/>
              <w:left w:val="single" w:color="auto" w:sz="4" w:space="0"/>
              <w:right w:val="single" w:color="auto" w:sz="4" w:space="0"/>
            </w:tcBorders>
            <w:vAlign w:val="center"/>
          </w:tcPr>
          <w:p>
            <w:pPr>
              <w:spacing w:line="400" w:lineRule="exact"/>
              <w:ind w:left="-105" w:leftChars="-50" w:right="-105" w:rightChars="-50"/>
              <w:jc w:val="left"/>
              <w:rPr>
                <w:rFonts w:hint="eastAsia"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139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备  注</w:t>
            </w:r>
          </w:p>
        </w:tc>
        <w:tc>
          <w:tcPr>
            <w:tcW w:w="8417" w:type="dxa"/>
            <w:gridSpan w:val="5"/>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仿宋_GB2312" w:eastAsia="仿宋_GB2312"/>
                <w:sz w:val="30"/>
                <w:szCs w:val="30"/>
              </w:rPr>
            </w:pPr>
            <w:r>
              <w:rPr>
                <w:rFonts w:hint="eastAsia" w:ascii="仿宋_GB2312" w:eastAsia="仿宋_GB2312"/>
                <w:sz w:val="30"/>
                <w:szCs w:val="30"/>
              </w:rPr>
              <w:t>1、计算时间截止2018年8月31日；</w:t>
            </w:r>
          </w:p>
          <w:p>
            <w:pPr>
              <w:spacing w:line="500" w:lineRule="exact"/>
              <w:rPr>
                <w:rFonts w:hint="eastAsia" w:ascii="仿宋_GB2312" w:eastAsia="仿宋_GB2312"/>
                <w:sz w:val="30"/>
                <w:szCs w:val="30"/>
              </w:rPr>
            </w:pPr>
            <w:r>
              <w:rPr>
                <w:rFonts w:hint="eastAsia" w:ascii="仿宋_GB2312" w:eastAsia="仿宋_GB2312"/>
                <w:sz w:val="30"/>
                <w:szCs w:val="30"/>
              </w:rPr>
              <w:t>2、岗位一、二、三报考人员可提供近三年独立或本人为主完成的有代表性的文字材料（含领导讲话、总结报告、调研文章等）或公开发表的文稿；岗位四报考人员可提供相关工作经验材料或资格证书。</w:t>
            </w:r>
          </w:p>
        </w:tc>
      </w:tr>
    </w:tbl>
    <w:p>
      <w:pPr>
        <w:wordWrap w:val="0"/>
        <w:jc w:val="right"/>
        <w:rPr>
          <w:rFonts w:hint="eastAsia" w:ascii="宋体" w:hAnsi="宋体" w:cs="宋体"/>
          <w:kern w:val="0"/>
          <w:sz w:val="30"/>
          <w:szCs w:val="30"/>
        </w:rPr>
      </w:pPr>
      <w:r>
        <w:rPr>
          <w:rFonts w:hint="eastAsia" w:ascii="仿宋_GB2312" w:eastAsia="仿宋_GB2312"/>
          <w:sz w:val="30"/>
          <w:szCs w:val="30"/>
        </w:rPr>
        <w:t xml:space="preserve">  市委政法委政治部制表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9304B"/>
    <w:rsid w:val="1A79304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p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2018-09-17T08:25:00Z</dcterms:created>
  <dc:creator>℗豬小白 </dc:creator>
  <cp:lastModifiedBy>℗豬小白 </cp:lastModifiedBy>
  <dcterms:modified xsi:type="dcterms:W3CDTF">2018-09-17T08:25:45Z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