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广州市黄埔区、广州开发区公开选调公务员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各单位联系方式表</w:t>
      </w:r>
    </w:p>
    <w:tbl>
      <w:tblPr>
        <w:tblStyle w:val="3"/>
        <w:tblpPr w:leftFromText="180" w:rightFromText="180" w:vertAnchor="text" w:horzAnchor="page" w:tblpXSpec="center" w:tblpY="683"/>
        <w:tblOverlap w:val="never"/>
        <w:tblW w:w="7775" w:type="dxa"/>
        <w:jc w:val="center"/>
        <w:tblInd w:w="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3575"/>
        <w:gridCol w:w="34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82052536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区委宣传部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82052396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区委编办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82378406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82113727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区生态环境局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82111831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区文广电旅局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82484056</w:t>
            </w:r>
          </w:p>
        </w:tc>
      </w:tr>
    </w:tbl>
    <w:p>
      <w:pPr>
        <w:rPr>
          <w:rFonts w:hint="eastAsia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30577"/>
    <w:rsid w:val="31AD56BB"/>
    <w:rsid w:val="5713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2019-11-04T01:08:00Z</dcterms:created>
  <dc:creator>晚安1387467622</dc:creator>
  <cp:lastModifiedBy>晚安1387467622</cp:lastModifiedBy>
  <dcterms:modified xsi:type="dcterms:W3CDTF">2019-11-05T04:05:26Z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